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5" w:before="15" w:line="240" w:lineRule="auto"/>
        <w:ind w:left="-80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DATE: November 14th, 2024           </w:t>
        <w:tab/>
      </w:r>
    </w:p>
    <w:p w:rsidR="00000000" w:rsidDel="00000000" w:rsidP="00000000" w:rsidRDefault="00000000" w:rsidRPr="00000000" w14:paraId="00000002">
      <w:pPr>
        <w:spacing w:after="15" w:before="15" w:line="240" w:lineRule="auto"/>
        <w:ind w:left="-80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TIME: 6:00 p.m.</w:t>
      </w:r>
    </w:p>
    <w:p w:rsidR="00000000" w:rsidDel="00000000" w:rsidP="00000000" w:rsidRDefault="00000000" w:rsidRPr="00000000" w14:paraId="00000003">
      <w:pPr>
        <w:spacing w:after="15" w:before="15" w:line="240" w:lineRule="auto"/>
        <w:ind w:left="-80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PLACE: Community Center 175 Lum St, Weott, CA 95571  </w:t>
      </w:r>
    </w:p>
    <w:p w:rsidR="00000000" w:rsidDel="00000000" w:rsidP="00000000" w:rsidRDefault="00000000" w:rsidRPr="00000000" w14:paraId="00000004">
      <w:pPr>
        <w:spacing w:after="15" w:before="15" w:line="240" w:lineRule="auto"/>
        <w:ind w:left="-800" w:right="-90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15" w:before="15" w:line="240" w:lineRule="auto"/>
        <w:ind w:left="-800" w:right="-90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ATTENDANCE:</w:t>
      </w:r>
    </w:p>
    <w:p w:rsidR="00000000" w:rsidDel="00000000" w:rsidP="00000000" w:rsidRDefault="00000000" w:rsidRPr="00000000" w14:paraId="00000006">
      <w:pPr>
        <w:spacing w:after="15" w:before="15" w:line="240" w:lineRule="auto"/>
        <w:ind w:left="-80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BOARD MEMBERS:  Alan Aitken, Dave Sundberg, Marge French</w:t>
      </w:r>
    </w:p>
    <w:p w:rsidR="00000000" w:rsidDel="00000000" w:rsidP="00000000" w:rsidRDefault="00000000" w:rsidRPr="00000000" w14:paraId="00000007">
      <w:pPr>
        <w:spacing w:after="15" w:before="15" w:line="240" w:lineRule="auto"/>
        <w:ind w:left="-80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EMPLOYEES: Jamie Little and Dan Arreguin</w:t>
      </w:r>
    </w:p>
    <w:p w:rsidR="00000000" w:rsidDel="00000000" w:rsidP="00000000" w:rsidRDefault="00000000" w:rsidRPr="00000000" w14:paraId="00000008">
      <w:pPr>
        <w:spacing w:after="15" w:before="15" w:line="240" w:lineRule="auto"/>
        <w:ind w:left="-80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PUBLIC: Anthony Mantova, Amber Allen, Reanna Boughner, Frank Andersen, Adele Andersen</w:t>
      </w:r>
    </w:p>
    <w:p w:rsidR="00000000" w:rsidDel="00000000" w:rsidP="00000000" w:rsidRDefault="00000000" w:rsidRPr="00000000" w14:paraId="00000009">
      <w:pPr>
        <w:spacing w:after="15" w:before="15" w:line="240" w:lineRule="auto"/>
        <w:ind w:left="-80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15" w:before="15" w:line="240" w:lineRule="auto"/>
        <w:ind w:left="-800" w:right="-90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MEETING COMMENCE: 6:17 PM</w:t>
      </w:r>
    </w:p>
    <w:p w:rsidR="00000000" w:rsidDel="00000000" w:rsidP="00000000" w:rsidRDefault="00000000" w:rsidRPr="00000000" w14:paraId="0000000B">
      <w:pPr>
        <w:spacing w:after="15" w:before="15" w:line="240" w:lineRule="auto"/>
        <w:ind w:left="630" w:right="-900" w:hanging="54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15" w:before="15" w:line="240" w:lineRule="auto"/>
        <w:ind w:left="630" w:right="-900" w:hanging="54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APPROVE MINUTES: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Approve minutes from the previous month’s meeting.</w:t>
      </w:r>
    </w:p>
    <w:p w:rsidR="00000000" w:rsidDel="00000000" w:rsidP="00000000" w:rsidRDefault="00000000" w:rsidRPr="00000000" w14:paraId="0000000D">
      <w:pPr>
        <w:spacing w:after="15" w:before="15" w:line="240" w:lineRule="auto"/>
        <w:ind w:left="72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(first, Dave Sundberg; second Marge French, all in favor)</w:t>
      </w:r>
    </w:p>
    <w:p w:rsidR="00000000" w:rsidDel="00000000" w:rsidP="00000000" w:rsidRDefault="00000000" w:rsidRPr="00000000" w14:paraId="0000000E">
      <w:pPr>
        <w:spacing w:after="15" w:before="15" w:line="240" w:lineRule="auto"/>
        <w:ind w:left="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</w:t>
      </w:r>
    </w:p>
    <w:p w:rsidR="00000000" w:rsidDel="00000000" w:rsidP="00000000" w:rsidRDefault="00000000" w:rsidRPr="00000000" w14:paraId="0000000F">
      <w:pPr>
        <w:spacing w:after="15" w:before="15" w:line="240" w:lineRule="auto"/>
        <w:ind w:left="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</w:t>
        <w:tab/>
        <w:t xml:space="preserve">OPERATOR’S REPORT: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See operators report. </w:t>
      </w:r>
    </w:p>
    <w:p w:rsidR="00000000" w:rsidDel="00000000" w:rsidP="00000000" w:rsidRDefault="00000000" w:rsidRPr="00000000" w14:paraId="00000010">
      <w:pPr>
        <w:spacing w:after="15" w:before="15" w:line="240" w:lineRule="auto"/>
        <w:ind w:left="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5" w:before="15" w:line="240" w:lineRule="auto"/>
        <w:ind w:left="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3.</w:t>
        <w:tab/>
        <w:t xml:space="preserve">OFFICE REPORTS: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See office reports. </w:t>
      </w:r>
    </w:p>
    <w:p w:rsidR="00000000" w:rsidDel="00000000" w:rsidP="00000000" w:rsidRDefault="00000000" w:rsidRPr="00000000" w14:paraId="00000012">
      <w:pPr>
        <w:spacing w:after="15" w:before="15" w:line="240" w:lineRule="auto"/>
        <w:ind w:left="0" w:right="-90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</w:t>
      </w:r>
    </w:p>
    <w:p w:rsidR="00000000" w:rsidDel="00000000" w:rsidP="00000000" w:rsidRDefault="00000000" w:rsidRPr="00000000" w14:paraId="00000013">
      <w:pPr>
        <w:spacing w:after="15" w:before="15" w:line="240" w:lineRule="auto"/>
        <w:ind w:left="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4.</w:t>
        <w:tab/>
        <w:t xml:space="preserve">UNFINISHED BUSINESS: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5" w:before="15" w:line="240" w:lineRule="auto"/>
        <w:ind w:left="630" w:right="-900" w:hanging="54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15" w:before="15" w:line="240" w:lineRule="auto"/>
        <w:ind w:left="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5. </w:t>
        <w:tab/>
        <w:t xml:space="preserve">NEW BUSINESS: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5" w:before="15" w:line="240" w:lineRule="auto"/>
        <w:ind w:left="36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a)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Additional items of discussion by board members </w:t>
      </w:r>
    </w:p>
    <w:p w:rsidR="00000000" w:rsidDel="00000000" w:rsidP="00000000" w:rsidRDefault="00000000" w:rsidRPr="00000000" w14:paraId="00000017">
      <w:pPr>
        <w:spacing w:after="15" w:before="15" w:line="240" w:lineRule="auto"/>
        <w:ind w:left="72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Jamie included an updated spreadsheet of WCSD’s large yearly bills with RCAC and CSDA membership fees. </w:t>
      </w:r>
    </w:p>
    <w:p w:rsidR="00000000" w:rsidDel="00000000" w:rsidP="00000000" w:rsidRDefault="00000000" w:rsidRPr="00000000" w14:paraId="00000018">
      <w:pPr>
        <w:spacing w:after="15" w:before="15" w:line="240" w:lineRule="auto"/>
        <w:ind w:left="36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b)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Discuss alternative water treatment costs and benefits</w:t>
      </w:r>
    </w:p>
    <w:p w:rsidR="00000000" w:rsidDel="00000000" w:rsidP="00000000" w:rsidRDefault="00000000" w:rsidRPr="00000000" w14:paraId="00000019">
      <w:pPr>
        <w:spacing w:after="15" w:before="15" w:line="240" w:lineRule="auto"/>
        <w:ind w:left="36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Jamie and Amber will work on gathering more quotes for calcium hypochlorite and sodium chlorite. The    </w:t>
      </w:r>
    </w:p>
    <w:p w:rsidR="00000000" w:rsidDel="00000000" w:rsidP="00000000" w:rsidRDefault="00000000" w:rsidRPr="00000000" w14:paraId="0000001A">
      <w:pPr>
        <w:spacing w:after="15" w:before="15" w:line="240" w:lineRule="auto"/>
        <w:ind w:left="0" w:right="-90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board will revisit these alternatives at the next board meeting. Jamie will have updated rates for the board</w:t>
      </w:r>
    </w:p>
    <w:p w:rsidR="00000000" w:rsidDel="00000000" w:rsidP="00000000" w:rsidRDefault="00000000" w:rsidRPr="00000000" w14:paraId="0000001B">
      <w:pPr>
        <w:spacing w:after="15" w:before="15" w:line="240" w:lineRule="auto"/>
        <w:ind w:left="0" w:right="-90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and WCSD customers based on the cost of the alternative treatment methods. </w:t>
      </w:r>
    </w:p>
    <w:p w:rsidR="00000000" w:rsidDel="00000000" w:rsidP="00000000" w:rsidRDefault="00000000" w:rsidRPr="00000000" w14:paraId="0000001C">
      <w:pPr>
        <w:spacing w:after="15" w:before="15" w:line="240" w:lineRule="auto"/>
        <w:ind w:left="720" w:right="-90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5" w:before="15" w:line="240" w:lineRule="auto"/>
        <w:ind w:left="630" w:right="-900" w:hanging="54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6.</w:t>
        <w:tab/>
        <w:t xml:space="preserve"> ACTION ITEMS: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15" w:before="15" w:line="240" w:lineRule="auto"/>
        <w:ind w:left="720" w:right="-90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Customer discrepancies</w:t>
      </w:r>
    </w:p>
    <w:p w:rsidR="00000000" w:rsidDel="00000000" w:rsidP="00000000" w:rsidRDefault="00000000" w:rsidRPr="00000000" w14:paraId="0000001F">
      <w:pPr>
        <w:spacing w:after="15" w:before="15" w:line="240" w:lineRule="auto"/>
        <w:ind w:left="72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action taken, customer unable to attend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15" w:before="15" w:line="240" w:lineRule="auto"/>
        <w:ind w:left="720" w:right="-90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Motion to approve CSDA membership</w:t>
      </w:r>
    </w:p>
    <w:p w:rsidR="00000000" w:rsidDel="00000000" w:rsidP="00000000" w:rsidRDefault="00000000" w:rsidRPr="00000000" w14:paraId="00000021">
      <w:pPr>
        <w:spacing w:after="15" w:before="15" w:line="240" w:lineRule="auto"/>
        <w:ind w:left="72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(first, Dave Sundberg; second, Marge French; all in favor)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15" w:before="15" w:line="240" w:lineRule="auto"/>
        <w:ind w:left="720" w:right="-90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Motion to approve simplified PER for wastewater plant and access road, if SEARCH grant approved for reimbursement</w:t>
      </w:r>
    </w:p>
    <w:p w:rsidR="00000000" w:rsidDel="00000000" w:rsidP="00000000" w:rsidRDefault="00000000" w:rsidRPr="00000000" w14:paraId="00000023">
      <w:pPr>
        <w:spacing w:after="15" w:before="15" w:line="240" w:lineRule="auto"/>
        <w:ind w:left="72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(first, Dave Sundberg; second, Marge French; all in favor)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15" w:before="15" w:line="240" w:lineRule="auto"/>
        <w:ind w:left="720" w:right="-90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Motion to approve antivirus software from Emerald Technologies</w:t>
      </w:r>
    </w:p>
    <w:p w:rsidR="00000000" w:rsidDel="00000000" w:rsidP="00000000" w:rsidRDefault="00000000" w:rsidRPr="00000000" w14:paraId="00000025">
      <w:pPr>
        <w:spacing w:after="15" w:before="15" w:line="240" w:lineRule="auto"/>
        <w:ind w:left="72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(first, Dave Sundberg; second, Marge French; all in favor)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15" w:before="15" w:line="240" w:lineRule="auto"/>
        <w:ind w:left="720" w:right="-90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Motion to approve WCSD employees sharing sick/vacation pay at WCSD’s lowest rate of pay</w:t>
      </w:r>
    </w:p>
    <w:p w:rsidR="00000000" w:rsidDel="00000000" w:rsidP="00000000" w:rsidRDefault="00000000" w:rsidRPr="00000000" w14:paraId="00000027">
      <w:pPr>
        <w:spacing w:after="15" w:before="15" w:line="240" w:lineRule="auto"/>
        <w:ind w:left="72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(first, Dave Sundberg; second, Marge French; all in favor)</w:t>
      </w:r>
    </w:p>
    <w:p w:rsidR="00000000" w:rsidDel="00000000" w:rsidP="00000000" w:rsidRDefault="00000000" w:rsidRPr="00000000" w14:paraId="00000028">
      <w:pPr>
        <w:spacing w:after="15" w:before="15" w:line="240" w:lineRule="auto"/>
        <w:ind w:left="90" w:right="-90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       Public Comment:</w:t>
      </w:r>
    </w:p>
    <w:p w:rsidR="00000000" w:rsidDel="00000000" w:rsidP="00000000" w:rsidRDefault="00000000" w:rsidRPr="00000000" w14:paraId="00000029">
      <w:pPr>
        <w:spacing w:after="15" w:before="15" w:line="240" w:lineRule="auto"/>
        <w:ind w:left="9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Frank Andersen asked how many employees the district has? Jamie responded that there are four     </w:t>
      </w:r>
    </w:p>
    <w:p w:rsidR="00000000" w:rsidDel="00000000" w:rsidP="00000000" w:rsidRDefault="00000000" w:rsidRPr="00000000" w14:paraId="0000002A">
      <w:pPr>
        <w:spacing w:after="15" w:before="15" w:line="240" w:lineRule="auto"/>
        <w:ind w:left="90" w:right="-9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employees. Frank asked if the district pays out sick/vacation pay every year or does it accrue? Jamie </w:t>
      </w:r>
    </w:p>
    <w:p w:rsidR="00000000" w:rsidDel="00000000" w:rsidP="00000000" w:rsidRDefault="00000000" w:rsidRPr="00000000" w14:paraId="0000002B">
      <w:pPr>
        <w:spacing w:after="15" w:before="15" w:line="240" w:lineRule="auto"/>
        <w:ind w:left="90" w:right="-900" w:firstLine="63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said yes, it is paid out yearly. Dan mentioned that we can let it accrue but we need to put a limit on</w:t>
      </w:r>
    </w:p>
    <w:p w:rsidR="00000000" w:rsidDel="00000000" w:rsidP="00000000" w:rsidRDefault="00000000" w:rsidRPr="00000000" w14:paraId="0000002C">
      <w:pPr>
        <w:spacing w:after="15" w:before="15" w:line="240" w:lineRule="auto"/>
        <w:ind w:left="90" w:right="-900" w:firstLine="63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how much can be accrued. Amber Allen asked what is inactivated as far as parasites go when we treat the </w:t>
      </w:r>
    </w:p>
    <w:p w:rsidR="00000000" w:rsidDel="00000000" w:rsidP="00000000" w:rsidRDefault="00000000" w:rsidRPr="00000000" w14:paraId="0000002D">
      <w:pPr>
        <w:spacing w:after="15" w:before="15" w:line="240" w:lineRule="auto"/>
        <w:ind w:left="90" w:right="-900" w:firstLine="63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water? Dan answered that about 90% end up in the filters and treatment inactivates the remainder. Amber</w:t>
      </w:r>
    </w:p>
    <w:p w:rsidR="00000000" w:rsidDel="00000000" w:rsidP="00000000" w:rsidRDefault="00000000" w:rsidRPr="00000000" w14:paraId="0000002E">
      <w:pPr>
        <w:spacing w:after="15" w:before="15" w:line="240" w:lineRule="auto"/>
        <w:ind w:left="90" w:right="-900" w:firstLine="63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asked if Garberville has surface water? Dan responded, yes it comes out of the river. Dan explained that </w:t>
      </w:r>
    </w:p>
    <w:p w:rsidR="00000000" w:rsidDel="00000000" w:rsidP="00000000" w:rsidRDefault="00000000" w:rsidRPr="00000000" w14:paraId="0000002F">
      <w:pPr>
        <w:spacing w:after="15" w:before="15" w:line="240" w:lineRule="auto"/>
        <w:ind w:left="90" w:right="-900" w:firstLine="63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inactivation rate is based on contact time. Amber stated that safe state standards do not necessarily equate </w:t>
      </w:r>
    </w:p>
    <w:p w:rsidR="00000000" w:rsidDel="00000000" w:rsidP="00000000" w:rsidRDefault="00000000" w:rsidRPr="00000000" w14:paraId="00000030">
      <w:pPr>
        <w:spacing w:after="15" w:before="15" w:line="240" w:lineRule="auto"/>
        <w:ind w:left="90" w:right="-900" w:firstLine="63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 health. Amber requested a copy of WCSD lab results from monthly testing. Marge French suggested </w:t>
      </w:r>
    </w:p>
    <w:p w:rsidR="00000000" w:rsidDel="00000000" w:rsidP="00000000" w:rsidRDefault="00000000" w:rsidRPr="00000000" w14:paraId="00000031">
      <w:pPr>
        <w:spacing w:after="15" w:before="15" w:line="240" w:lineRule="auto"/>
        <w:ind w:left="90" w:right="-900" w:firstLine="63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asking state parks about how they treat their water and where they purchase their disinfecting products.</w:t>
      </w:r>
    </w:p>
    <w:p w:rsidR="00000000" w:rsidDel="00000000" w:rsidP="00000000" w:rsidRDefault="00000000" w:rsidRPr="00000000" w14:paraId="00000032">
      <w:pPr>
        <w:spacing w:after="15" w:before="15" w:line="240" w:lineRule="auto"/>
        <w:ind w:left="90" w:right="-900" w:firstLine="63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Dan Asked about getting new members sworn in. Jamie replied that she still has not heard from the elections</w:t>
      </w:r>
    </w:p>
    <w:p w:rsidR="00000000" w:rsidDel="00000000" w:rsidP="00000000" w:rsidRDefault="00000000" w:rsidRPr="00000000" w14:paraId="00000033">
      <w:pPr>
        <w:spacing w:after="15" w:before="15" w:line="240" w:lineRule="auto"/>
        <w:ind w:left="90" w:right="-900" w:firstLine="63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office about the board of supervisor’s vote. Dan says he will contact Michelle Bushnell. </w:t>
      </w:r>
    </w:p>
    <w:p w:rsidR="00000000" w:rsidDel="00000000" w:rsidP="00000000" w:rsidRDefault="00000000" w:rsidRPr="00000000" w14:paraId="00000034">
      <w:pPr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18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8.      Adjourn: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36">
      <w:pPr>
        <w:ind w:left="1260"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Motion to adjourn 6:50PM (first, Dave Sundberg; second, Marge French; all in favor)</w:t>
      </w:r>
    </w:p>
    <w:p w:rsidR="00000000" w:rsidDel="00000000" w:rsidP="00000000" w:rsidRDefault="00000000" w:rsidRPr="00000000" w14:paraId="00000037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360" w:top="900" w:left="135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jc w:val="center"/>
      <w:rPr>
        <w:b w:val="1"/>
        <w:sz w:val="26"/>
        <w:szCs w:val="26"/>
      </w:rPr>
    </w:pPr>
    <w:r w:rsidDel="00000000" w:rsidR="00000000" w:rsidRPr="00000000">
      <w:rPr>
        <w:b w:val="1"/>
        <w:sz w:val="26"/>
        <w:szCs w:val="26"/>
        <w:rtl w:val="0"/>
      </w:rPr>
      <w:t xml:space="preserve">Weott CSD Minutes</w:t>
    </w:r>
  </w:p>
  <w:p w:rsidR="00000000" w:rsidDel="00000000" w:rsidP="00000000" w:rsidRDefault="00000000" w:rsidRPr="00000000" w14:paraId="0000003B">
    <w:pPr>
      <w:jc w:val="center"/>
      <w:rPr>
        <w:b w:val="1"/>
        <w:sz w:val="26"/>
        <w:szCs w:val="26"/>
      </w:rPr>
    </w:pPr>
    <w:r w:rsidDel="00000000" w:rsidR="00000000" w:rsidRPr="00000000">
      <w:rPr>
        <w:b w:val="1"/>
        <w:sz w:val="26"/>
        <w:szCs w:val="26"/>
        <w:rtl w:val="0"/>
      </w:rPr>
      <w:t xml:space="preserve">707-946-2367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