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10-18-23</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-Test results: Water test results are looking good and passing.</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-Boil water notice: We are still off of  the boil water notice.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-Wastewater: The wastewater plant has been working ok but we do need to have some loads of solids removed from the septic tank when finances allow.  I also cleaned off the office roof and gutters at the wastewater plant. Kyle brought some cold patch and we patched the biggest crack in the road going over to the wastewater plant but it definitely needs more.</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-Wastewater test results: Test results have been coming back good.</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-Lift Station: I pulled the lag pump out of the wet well, cleaned the hair and wet wipes and glitter string out of it and returned to service.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highlight w:val="white"/>
        </w:rPr>
      </w:pPr>
      <w:r w:rsidDel="00000000" w:rsidR="00000000" w:rsidRPr="00000000">
        <w:rPr>
          <w:b w:val="1"/>
          <w:rtl w:val="0"/>
        </w:rPr>
        <w:t xml:space="preserve">-Leaks/loss of pressure : once again, we've had bear trouble on the O'Neal line and this time his neighbors as well. This is the third time this line has had to be repaired because of this bear. One thing I would suggest doing is to install another meter on both of those lines closer to their house. So if it happens again we'll know how much they've used and how much the bear has used.</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-General Maintenance: Replaced A lines stand pipe and valve at the water plant for the chlorine injection line. </w:t>
      </w:r>
    </w:p>
    <w:p w:rsidR="00000000" w:rsidDel="00000000" w:rsidP="00000000" w:rsidRDefault="00000000" w:rsidRPr="00000000" w14:paraId="00000014">
      <w:pPr>
        <w:rPr>
          <w:b w:val="1"/>
        </w:rPr>
      </w:pPr>
      <w:r w:rsidDel="00000000" w:rsidR="00000000" w:rsidRPr="00000000">
        <w:rPr>
          <w:b w:val="1"/>
          <w:rtl w:val="0"/>
        </w:rPr>
        <w:t xml:space="preserve">A water line, meter and a valve were installed at the water plant for the surplus raw water.</w:t>
      </w:r>
    </w:p>
    <w:p w:rsidR="00000000" w:rsidDel="00000000" w:rsidP="00000000" w:rsidRDefault="00000000" w:rsidRPr="00000000" w14:paraId="00000015">
      <w:pPr>
        <w:rPr>
          <w:b w:val="1"/>
        </w:rPr>
      </w:pPr>
      <w:r w:rsidDel="00000000" w:rsidR="00000000" w:rsidRPr="00000000">
        <w:rPr>
          <w:b w:val="1"/>
          <w:rtl w:val="0"/>
        </w:rPr>
        <w:t xml:space="preserve">We cold patched on Weott Heights where we had previously done repairs.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-Side by Side: Put a new battery and thermostat in and it seems to be running okay.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