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August 28th, 2024           </w:t>
        <w:tab/>
      </w:r>
    </w:p>
    <w:p w:rsidR="00000000" w:rsidDel="00000000" w:rsidP="00000000" w:rsidRDefault="00000000" w:rsidRPr="00000000" w14:paraId="00000002">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6:00 p.m.</w:t>
      </w:r>
    </w:p>
    <w:p w:rsidR="00000000" w:rsidDel="00000000" w:rsidP="00000000" w:rsidRDefault="00000000" w:rsidRPr="00000000" w14:paraId="00000003">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Community Center 175 Lum St, Weott, CA 95571  </w:t>
      </w:r>
    </w:p>
    <w:p w:rsidR="00000000" w:rsidDel="00000000" w:rsidP="00000000" w:rsidRDefault="00000000" w:rsidRPr="00000000" w14:paraId="00000004">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5">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w:t>
      </w:r>
    </w:p>
    <w:p w:rsidR="00000000" w:rsidDel="00000000" w:rsidP="00000000" w:rsidRDefault="00000000" w:rsidRPr="00000000" w14:paraId="00000006">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MEMBERS:  Alan Aitken, Dave Sundberg, Marge French</w:t>
      </w:r>
    </w:p>
    <w:p w:rsidR="00000000" w:rsidDel="00000000" w:rsidP="00000000" w:rsidRDefault="00000000" w:rsidRPr="00000000" w14:paraId="00000007">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Jamie Little and Dan Arreguin</w:t>
      </w:r>
    </w:p>
    <w:p w:rsidR="00000000" w:rsidDel="00000000" w:rsidP="00000000" w:rsidRDefault="00000000" w:rsidRPr="00000000" w14:paraId="00000008">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Frank Andersen, Rourke Soulis, Anita Soulis, and Erin Stanley</w:t>
      </w:r>
    </w:p>
    <w:p w:rsidR="00000000" w:rsidDel="00000000" w:rsidP="00000000" w:rsidRDefault="00000000" w:rsidRPr="00000000" w14:paraId="00000009">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COMMENCE: 6:06 PM</w:t>
      </w:r>
    </w:p>
    <w:p w:rsidR="00000000" w:rsidDel="00000000" w:rsidP="00000000" w:rsidRDefault="00000000" w:rsidRPr="00000000" w14:paraId="0000000B">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numPr>
          <w:ilvl w:val="0"/>
          <w:numId w:val="3"/>
        </w:numPr>
        <w:spacing w:after="15" w:before="15" w:line="240" w:lineRule="auto"/>
        <w:ind w:left="630" w:right="-900" w:hanging="540"/>
        <w:rPr/>
      </w:pPr>
      <w:r w:rsidDel="00000000" w:rsidR="00000000" w:rsidRPr="00000000">
        <w:rPr>
          <w:rFonts w:ascii="Times New Roman" w:cs="Times New Roman" w:eastAsia="Times New Roman" w:hAnsi="Times New Roman"/>
          <w:b w:val="1"/>
          <w:rtl w:val="0"/>
        </w:rPr>
        <w:t xml:space="preserve">APPROVE MINUTES: </w:t>
      </w:r>
      <w:r w:rsidDel="00000000" w:rsidR="00000000" w:rsidRPr="00000000">
        <w:rPr>
          <w:rFonts w:ascii="Times New Roman" w:cs="Times New Roman" w:eastAsia="Times New Roman" w:hAnsi="Times New Roman"/>
          <w:rtl w:val="0"/>
        </w:rPr>
        <w:t xml:space="preserve"> Approve minutes from the previous month’s meeting.</w:t>
      </w:r>
    </w:p>
    <w:p w:rsidR="00000000" w:rsidDel="00000000" w:rsidP="00000000" w:rsidRDefault="00000000" w:rsidRPr="00000000" w14:paraId="0000000D">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Dave Sundberg; second Marge French, all in favor)</w:t>
      </w:r>
    </w:p>
    <w:p w:rsidR="00000000" w:rsidDel="00000000" w:rsidP="00000000" w:rsidRDefault="00000000" w:rsidRPr="00000000" w14:paraId="0000000E">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2.</w:t>
        <w:tab/>
        <w:t xml:space="preserve">OPERATOR’S REPORT: </w:t>
      </w:r>
      <w:r w:rsidDel="00000000" w:rsidR="00000000" w:rsidRPr="00000000">
        <w:rPr>
          <w:rFonts w:ascii="Times New Roman" w:cs="Times New Roman" w:eastAsia="Times New Roman" w:hAnsi="Times New Roman"/>
          <w:rtl w:val="0"/>
        </w:rPr>
        <w:t xml:space="preserve">See operators report. </w:t>
      </w:r>
    </w:p>
    <w:p w:rsidR="00000000" w:rsidDel="00000000" w:rsidP="00000000" w:rsidRDefault="00000000" w:rsidRPr="00000000" w14:paraId="00000010">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3.</w:t>
        <w:tab/>
        <w:t xml:space="preserve">OFFICE REPORTS:</w:t>
      </w:r>
      <w:r w:rsidDel="00000000" w:rsidR="00000000" w:rsidRPr="00000000">
        <w:rPr>
          <w:rFonts w:ascii="Times New Roman" w:cs="Times New Roman" w:eastAsia="Times New Roman" w:hAnsi="Times New Roman"/>
          <w:rtl w:val="0"/>
        </w:rPr>
        <w:t xml:space="preserve">   See office reports. </w:t>
      </w:r>
    </w:p>
    <w:p w:rsidR="00000000" w:rsidDel="00000000" w:rsidP="00000000" w:rsidRDefault="00000000" w:rsidRPr="00000000" w14:paraId="00000012">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3">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4.</w:t>
        <w:tab/>
        <w:t xml:space="preserve">UNFINISHED BUSINESS: </w:t>
      </w:r>
      <w:r w:rsidDel="00000000" w:rsidR="00000000" w:rsidRPr="00000000">
        <w:rPr>
          <w:rtl w:val="0"/>
        </w:rPr>
      </w:r>
    </w:p>
    <w:p w:rsidR="00000000" w:rsidDel="00000000" w:rsidP="00000000" w:rsidRDefault="00000000" w:rsidRPr="00000000" w14:paraId="00000014">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5. </w:t>
        <w:tab/>
        <w:t xml:space="preserve">NEW BUSINESS:</w:t>
      </w:r>
      <w:r w:rsidDel="00000000" w:rsidR="00000000" w:rsidRPr="00000000">
        <w:rPr>
          <w:rtl w:val="0"/>
        </w:rPr>
      </w:r>
    </w:p>
    <w:p w:rsidR="00000000" w:rsidDel="00000000" w:rsidP="00000000" w:rsidRDefault="00000000" w:rsidRPr="00000000" w14:paraId="00000016">
      <w:pPr>
        <w:numPr>
          <w:ilvl w:val="0"/>
          <w:numId w:val="1"/>
        </w:numPr>
        <w:spacing w:after="15" w:before="15" w:line="240" w:lineRule="auto"/>
        <w:ind w:left="720" w:right="-9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Dan discussed the district getting a bridge loan for the Tank A job. The next few invoices from our contractor are going to be pretty substantial. Dan went to Vocality to see what they could do as far as a bridge loan goes and was told that an employee or board member from the district would have to use their credit and be responsible for repayment. He mentioned that RCAC does bridge loans and they use the grant funding as collateral. WCSD would be responsible for interest on the loan and origination fees. Jamie asked if she would need to call a special meeting to get board approval to apply for the loan. Dan replied, yes. </w:t>
      </w:r>
    </w:p>
    <w:p w:rsidR="00000000" w:rsidDel="00000000" w:rsidP="00000000" w:rsidRDefault="00000000" w:rsidRPr="00000000" w14:paraId="00000017">
      <w:pPr>
        <w:spacing w:after="15" w:before="15" w:line="240" w:lineRule="auto"/>
        <w:ind w:left="720" w:righ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spacing w:after="15" w:before="15" w:line="240" w:lineRule="auto"/>
        <w:ind w:left="630" w:right="-900" w:hanging="5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6.</w:t>
        <w:tab/>
        <w:t xml:space="preserve">ACTION ITEMS:</w:t>
      </w:r>
    </w:p>
    <w:p w:rsidR="00000000" w:rsidDel="00000000" w:rsidP="00000000" w:rsidRDefault="00000000" w:rsidRPr="00000000" w14:paraId="00000019">
      <w:pPr>
        <w:numPr>
          <w:ilvl w:val="0"/>
          <w:numId w:val="2"/>
        </w:numPr>
        <w:spacing w:after="15" w:before="15" w:line="240" w:lineRule="auto"/>
        <w:ind w:left="720" w:right="-900" w:hanging="360"/>
        <w:rPr/>
      </w:pPr>
      <w:r w:rsidDel="00000000" w:rsidR="00000000" w:rsidRPr="00000000">
        <w:rPr>
          <w:rFonts w:ascii="Times New Roman" w:cs="Times New Roman" w:eastAsia="Times New Roman" w:hAnsi="Times New Roman"/>
          <w:rtl w:val="0"/>
        </w:rPr>
        <w:t xml:space="preserve">Customer discrepancies</w:t>
      </w:r>
    </w:p>
    <w:p w:rsidR="00000000" w:rsidDel="00000000" w:rsidP="00000000" w:rsidRDefault="00000000" w:rsidRPr="00000000" w14:paraId="0000001A">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Rourke Soulis addressed the board and discussed the many times that employees have come by to check for leaks on his property. He had his meter replaced last year hoping that would solve the intermittent high usage problems. Usage was normal until last month when he had 90,000 gallons of water go through his meter. He mentioned that someone had taken water from his property through his sprinkler system but that he has since made it impossible for that to happen again. Dave Sundberg remarked that the water has to be going somewhere if it is going through his meter and asked what Rourke would like to see from the board. Rourke said he would like to receive credit. He mentioned that in the past, he paid cash for his water and sewer bill and his account was not credited correctly. Dan said that we know its not a leak, we can possibly stack meters or have the meter read everyday for a month. Dan asked if he has a lot of pressure at his house? Rourke wasn't sure. Dan replied that if you are running high pressure through the meter, the meter can jump. Jamie asked if we can install a PRV? Dan replied, yes. Jamie asked that if we find that the issue is pressure, can we credit Rourke’s bill?  Dave responded that we would have to. Dave asked that we send someone over to check the pressure at Rourke's house. Alan suggested that leak detection be done at the property.</w:t>
      </w:r>
    </w:p>
    <w:p w:rsidR="00000000" w:rsidDel="00000000" w:rsidP="00000000" w:rsidRDefault="00000000" w:rsidRPr="00000000" w14:paraId="0000001B">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Action taken at this time, we will check the pressure and suspend any late fees or shut off notices.  </w:t>
      </w:r>
    </w:p>
    <w:p w:rsidR="00000000" w:rsidDel="00000000" w:rsidP="00000000" w:rsidRDefault="00000000" w:rsidRPr="00000000" w14:paraId="0000001C">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Dave Sundberg; second Marge French; all in favor)</w:t>
      </w:r>
    </w:p>
    <w:p w:rsidR="00000000" w:rsidDel="00000000" w:rsidP="00000000" w:rsidRDefault="00000000" w:rsidRPr="00000000" w14:paraId="0000001D">
      <w:pPr>
        <w:numPr>
          <w:ilvl w:val="0"/>
          <w:numId w:val="2"/>
        </w:numPr>
        <w:spacing w:after="15" w:before="15" w:line="240" w:lineRule="auto"/>
        <w:ind w:left="720" w:right="-900" w:hanging="360"/>
        <w:rPr/>
      </w:pPr>
      <w:r w:rsidDel="00000000" w:rsidR="00000000" w:rsidRPr="00000000">
        <w:rPr>
          <w:rFonts w:ascii="Times New Roman" w:cs="Times New Roman" w:eastAsia="Times New Roman" w:hAnsi="Times New Roman"/>
          <w:rtl w:val="0"/>
        </w:rPr>
        <w:t xml:space="preserve">Motion to terminate connections at 443 Newton Rd.</w:t>
      </w:r>
    </w:p>
    <w:p w:rsidR="00000000" w:rsidDel="00000000" w:rsidP="00000000" w:rsidRDefault="00000000" w:rsidRPr="00000000" w14:paraId="0000001E">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motion necessary, the district will terminate connections after 90 days of non-payment according to the WCSD ordinance. </w:t>
      </w:r>
    </w:p>
    <w:p w:rsidR="00000000" w:rsidDel="00000000" w:rsidP="00000000" w:rsidRDefault="00000000" w:rsidRPr="00000000" w14:paraId="0000001F">
      <w:pPr>
        <w:numPr>
          <w:ilvl w:val="0"/>
          <w:numId w:val="2"/>
        </w:numPr>
        <w:spacing w:after="15" w:before="15" w:line="240" w:lineRule="auto"/>
        <w:ind w:left="720" w:right="-900" w:hanging="360"/>
        <w:rPr/>
      </w:pPr>
      <w:r w:rsidDel="00000000" w:rsidR="00000000" w:rsidRPr="00000000">
        <w:rPr>
          <w:rFonts w:ascii="Times New Roman" w:cs="Times New Roman" w:eastAsia="Times New Roman" w:hAnsi="Times New Roman"/>
          <w:rtl w:val="0"/>
        </w:rPr>
        <w:t xml:space="preserve">Final Budget review 2024-2025</w:t>
      </w:r>
    </w:p>
    <w:p w:rsidR="00000000" w:rsidDel="00000000" w:rsidP="00000000" w:rsidRDefault="00000000" w:rsidRPr="00000000" w14:paraId="00000020">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approve final 2024-2025 budget (first, Dave Sundberg; second, Marge French; all in favor)</w:t>
      </w:r>
    </w:p>
    <w:p w:rsidR="00000000" w:rsidDel="00000000" w:rsidP="00000000" w:rsidRDefault="00000000" w:rsidRPr="00000000" w14:paraId="00000021">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Public Comment:</w:t>
      </w:r>
    </w:p>
    <w:p w:rsidR="00000000" w:rsidDel="00000000" w:rsidP="00000000" w:rsidRDefault="00000000" w:rsidRPr="00000000" w14:paraId="00000023">
      <w:pPr>
        <w:ind w:left="5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r>
      <w:r w:rsidDel="00000000" w:rsidR="00000000" w:rsidRPr="00000000">
        <w:rPr>
          <w:rFonts w:ascii="Times New Roman" w:cs="Times New Roman" w:eastAsia="Times New Roman" w:hAnsi="Times New Roman"/>
          <w:rtl w:val="0"/>
        </w:rPr>
        <w:t xml:space="preserve">Frank Andersen asked if the district can put a PRV on the WCSD side of the meter at Rourke Soulis’s? Dan replied, yes but we need to find out what the pressure at his house actually is. </w:t>
      </w:r>
    </w:p>
    <w:p w:rsidR="00000000" w:rsidDel="00000000" w:rsidP="00000000" w:rsidRDefault="00000000" w:rsidRPr="00000000" w14:paraId="00000024">
      <w:pPr>
        <w:ind w:left="54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6">
      <w:pPr>
        <w:ind w:left="5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w:t>
        <w:tab/>
        <w:t xml:space="preserve">Adjourn:</w:t>
      </w:r>
      <w:r w:rsidDel="00000000" w:rsidR="00000000" w:rsidRPr="00000000">
        <w:rPr>
          <w:rFonts w:ascii="Times New Roman" w:cs="Times New Roman" w:eastAsia="Times New Roman" w:hAnsi="Times New Roman"/>
          <w:rtl w:val="0"/>
        </w:rPr>
        <w:t xml:space="preserve"> Motion to adjourn 7:24PM (first, Dave Sundberg; second, Marge French; all in favor)</w:t>
      </w:r>
    </w:p>
    <w:p w:rsidR="00000000" w:rsidDel="00000000" w:rsidP="00000000" w:rsidRDefault="00000000" w:rsidRPr="00000000" w14:paraId="0000002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ind w:left="0" w:firstLine="0"/>
        <w:rPr>
          <w:rFonts w:ascii="Times New Roman" w:cs="Times New Roman" w:eastAsia="Times New Roman" w:hAnsi="Times New Roman"/>
        </w:rPr>
      </w:pPr>
      <w:r w:rsidDel="00000000" w:rsidR="00000000" w:rsidRPr="00000000">
        <w:rPr>
          <w:rtl w:val="0"/>
        </w:rPr>
      </w:r>
    </w:p>
    <w:sectPr>
      <w:headerReference r:id="rId6" w:type="default"/>
      <w:footerReference r:id="rId7" w:type="default"/>
      <w:pgSz w:h="15840" w:w="12240" w:orient="portrait"/>
      <w:pgMar w:bottom="360" w:top="90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jc w:val="center"/>
      <w:rPr>
        <w:b w:val="1"/>
        <w:sz w:val="26"/>
        <w:szCs w:val="26"/>
      </w:rPr>
    </w:pPr>
    <w:r w:rsidDel="00000000" w:rsidR="00000000" w:rsidRPr="00000000">
      <w:rPr>
        <w:b w:val="1"/>
        <w:sz w:val="26"/>
        <w:szCs w:val="26"/>
        <w:rtl w:val="0"/>
      </w:rPr>
      <w:t xml:space="preserve">Weott CSD Minutes</w:t>
    </w:r>
  </w:p>
  <w:p w:rsidR="00000000" w:rsidDel="00000000" w:rsidP="00000000" w:rsidRDefault="00000000" w:rsidRPr="00000000" w14:paraId="0000002B">
    <w:pPr>
      <w:jc w:val="center"/>
      <w:rPr>
        <w:b w:val="1"/>
        <w:sz w:val="26"/>
        <w:szCs w:val="26"/>
      </w:rPr>
    </w:pPr>
    <w:r w:rsidDel="00000000" w:rsidR="00000000" w:rsidRPr="00000000">
      <w:rPr>
        <w:b w:val="1"/>
        <w:sz w:val="26"/>
        <w:szCs w:val="26"/>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rFonts w:ascii="Arial" w:cs="Arial" w:eastAsia="Arial" w:hAnsi="Arial"/>
        <w:b w:val="1"/>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rFonts w:ascii="Times New Roman" w:cs="Times New Roman" w:eastAsia="Times New Roman" w:hAnsi="Times New Roman"/>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